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C4BF" w14:textId="77777777" w:rsidR="00597581" w:rsidRPr="00597581" w:rsidRDefault="00597581" w:rsidP="00597581">
      <w:pPr>
        <w:spacing w:before="300" w:after="150" w:line="240" w:lineRule="auto"/>
        <w:outlineLvl w:val="2"/>
        <w:rPr>
          <w:rFonts w:ascii="Arial" w:eastAsia="Times New Roman" w:hAnsi="Arial" w:cs="Arial"/>
          <w:b/>
          <w:bCs/>
          <w:color w:val="000000"/>
          <w:sz w:val="36"/>
          <w:szCs w:val="36"/>
        </w:rPr>
      </w:pPr>
      <w:r w:rsidRPr="00597581">
        <w:rPr>
          <w:rFonts w:ascii="Arial" w:eastAsia="Times New Roman" w:hAnsi="Arial" w:cs="Arial"/>
          <w:b/>
          <w:bCs/>
          <w:color w:val="000000"/>
          <w:sz w:val="36"/>
          <w:szCs w:val="36"/>
        </w:rPr>
        <w:t>Personal Counseling Web Resources</w:t>
      </w:r>
    </w:p>
    <w:p w14:paraId="5580AF3F" w14:textId="77777777" w:rsidR="00597581" w:rsidRPr="00597581" w:rsidRDefault="00597581" w:rsidP="00597581">
      <w:pPr>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ONLINE MENTAL HEALTH SCREENING: </w:t>
      </w:r>
      <w:hyperlink r:id="rId5" w:tgtFrame="_blank" w:history="1">
        <w:r w:rsidRPr="00597581">
          <w:rPr>
            <w:rFonts w:ascii="Helvetica" w:eastAsia="Times New Roman" w:hAnsi="Helvetica" w:cs="Helvetica"/>
            <w:color w:val="628F43"/>
            <w:sz w:val="21"/>
            <w:szCs w:val="21"/>
            <w:u w:val="single"/>
          </w:rPr>
          <w:t>https://www.mentalhealthscreening.org</w:t>
        </w:r>
      </w:hyperlink>
    </w:p>
    <w:p w14:paraId="44CFF840" w14:textId="77777777" w:rsidR="00597581" w:rsidRPr="00597581" w:rsidRDefault="00597581" w:rsidP="00597581">
      <w:pPr>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EMOTIONAL &amp; PHYSICAL WELNESS</w:t>
      </w:r>
    </w:p>
    <w:p w14:paraId="79738C75" w14:textId="77777777" w:rsidR="00597581" w:rsidRPr="00597581" w:rsidRDefault="00597581" w:rsidP="00597581">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Centers for Disease Control &amp; Prevention </w:t>
      </w:r>
      <w:hyperlink r:id="rId6" w:tgtFrame="_blank" w:history="1">
        <w:r w:rsidRPr="00597581">
          <w:rPr>
            <w:rFonts w:ascii="Helvetica" w:eastAsia="Times New Roman" w:hAnsi="Helvetica" w:cs="Helvetica"/>
            <w:color w:val="628F43"/>
            <w:sz w:val="21"/>
            <w:szCs w:val="21"/>
            <w:u w:val="single"/>
          </w:rPr>
          <w:t>www.cdc.gov</w:t>
        </w:r>
      </w:hyperlink>
    </w:p>
    <w:p w14:paraId="60E06335" w14:textId="77777777" w:rsidR="00597581" w:rsidRPr="00597581" w:rsidRDefault="00597581" w:rsidP="00597581">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Womenshealth.gov – The Federal Government source for women’s health Information </w:t>
      </w:r>
      <w:hyperlink r:id="rId7" w:tgtFrame="_blank" w:history="1">
        <w:r w:rsidRPr="00597581">
          <w:rPr>
            <w:rFonts w:ascii="Helvetica" w:eastAsia="Times New Roman" w:hAnsi="Helvetica" w:cs="Helvetica"/>
            <w:color w:val="628F43"/>
            <w:sz w:val="21"/>
            <w:szCs w:val="21"/>
            <w:u w:val="single"/>
          </w:rPr>
          <w:t>www.womenshealth.gov</w:t>
        </w:r>
      </w:hyperlink>
      <w:r w:rsidRPr="00597581">
        <w:rPr>
          <w:rFonts w:ascii="Helvetica" w:eastAsia="Times New Roman" w:hAnsi="Helvetica" w:cs="Helvetica"/>
          <w:color w:val="333333"/>
          <w:sz w:val="21"/>
          <w:szCs w:val="21"/>
        </w:rPr>
        <w:t> Available in Spanish at </w:t>
      </w:r>
      <w:hyperlink r:id="rId8" w:tgtFrame="_blank" w:history="1">
        <w:r w:rsidRPr="00597581">
          <w:rPr>
            <w:rFonts w:ascii="Helvetica" w:eastAsia="Times New Roman" w:hAnsi="Helvetica" w:cs="Helvetica"/>
            <w:color w:val="628F43"/>
            <w:sz w:val="21"/>
            <w:szCs w:val="21"/>
            <w:u w:val="single"/>
          </w:rPr>
          <w:t>www.womenshealth.gov/espanol</w:t>
        </w:r>
      </w:hyperlink>
    </w:p>
    <w:p w14:paraId="1B4AC817" w14:textId="77777777" w:rsidR="00597581" w:rsidRPr="00597581" w:rsidRDefault="00597581" w:rsidP="00597581">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Men’s health – </w:t>
      </w:r>
      <w:hyperlink r:id="rId9" w:tgtFrame="_blank" w:history="1">
        <w:r w:rsidRPr="00597581">
          <w:rPr>
            <w:rFonts w:ascii="Helvetica" w:eastAsia="Times New Roman" w:hAnsi="Helvetica" w:cs="Helvetica"/>
            <w:color w:val="628F43"/>
            <w:sz w:val="21"/>
            <w:szCs w:val="21"/>
            <w:u w:val="single"/>
          </w:rPr>
          <w:t>www.cdc.gov/men</w:t>
        </w:r>
      </w:hyperlink>
      <w:r w:rsidRPr="00597581">
        <w:rPr>
          <w:rFonts w:ascii="Helvetica" w:eastAsia="Times New Roman" w:hAnsi="Helvetica" w:cs="Helvetica"/>
          <w:color w:val="333333"/>
          <w:sz w:val="21"/>
          <w:szCs w:val="21"/>
        </w:rPr>
        <w:t> Available in Spanish at </w:t>
      </w:r>
      <w:hyperlink r:id="rId10" w:tgtFrame="_blank" w:history="1">
        <w:r w:rsidRPr="00597581">
          <w:rPr>
            <w:rFonts w:ascii="Helvetica" w:eastAsia="Times New Roman" w:hAnsi="Helvetica" w:cs="Helvetica"/>
            <w:color w:val="628F43"/>
            <w:sz w:val="21"/>
            <w:szCs w:val="21"/>
            <w:u w:val="single"/>
          </w:rPr>
          <w:t>www.cdc.gov/spanish/etapas/hombres.html</w:t>
        </w:r>
      </w:hyperlink>
    </w:p>
    <w:p w14:paraId="1EEADA0C" w14:textId="77777777" w:rsidR="00597581" w:rsidRPr="00597581" w:rsidRDefault="00597581" w:rsidP="00597581">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American Society for Nutrition: Peer-reviewed nutrition information </w:t>
      </w:r>
      <w:hyperlink r:id="rId11" w:tgtFrame="_blank" w:history="1">
        <w:r w:rsidRPr="00597581">
          <w:rPr>
            <w:rFonts w:ascii="Helvetica" w:eastAsia="Times New Roman" w:hAnsi="Helvetica" w:cs="Helvetica"/>
            <w:color w:val="628F43"/>
            <w:sz w:val="21"/>
            <w:szCs w:val="21"/>
            <w:u w:val="single"/>
          </w:rPr>
          <w:t>www.nutrition.org</w:t>
        </w:r>
      </w:hyperlink>
    </w:p>
    <w:p w14:paraId="32BBC0F9" w14:textId="71B6543A" w:rsidR="00597581" w:rsidRDefault="00597581" w:rsidP="00597581">
      <w:pPr>
        <w:numPr>
          <w:ilvl w:val="0"/>
          <w:numId w:val="1"/>
        </w:numPr>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The American Institute of Stress: Information/resources about stress-related difficulties &amp; stress management </w:t>
      </w:r>
      <w:hyperlink r:id="rId12" w:tgtFrame="_blank" w:history="1">
        <w:r w:rsidRPr="00597581">
          <w:rPr>
            <w:rFonts w:ascii="Helvetica" w:eastAsia="Times New Roman" w:hAnsi="Helvetica" w:cs="Helvetica"/>
            <w:color w:val="628F43"/>
            <w:sz w:val="21"/>
            <w:szCs w:val="21"/>
            <w:u w:val="single"/>
          </w:rPr>
          <w:t>www.stress.org</w:t>
        </w:r>
      </w:hyperlink>
    </w:p>
    <w:p w14:paraId="033F99EA"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ADDICTIVE DIFFICULTIES/COMPULSIVE BEHAVIORS</w:t>
      </w:r>
    </w:p>
    <w:p w14:paraId="3A0064E0"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Alcohol and Other Drugs</w:t>
      </w:r>
    </w:p>
    <w:p w14:paraId="3C2AA810" w14:textId="77777777" w:rsidR="00597581" w:rsidRPr="00597581" w:rsidRDefault="00597581" w:rsidP="005975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NIDA - National Institute on Drug Abuse - HealthEffects </w:t>
      </w:r>
      <w:hyperlink r:id="rId13" w:tgtFrame="_blank" w:tooltip="http://www.drugabuse.gov/drugs-abuse/commonly-abused-drugs/health-effects" w:history="1">
        <w:r w:rsidRPr="00597581">
          <w:rPr>
            <w:rFonts w:ascii="Helvetica" w:eastAsia="Times New Roman" w:hAnsi="Helvetica" w:cs="Helvetica"/>
            <w:color w:val="628F43"/>
            <w:sz w:val="21"/>
            <w:szCs w:val="21"/>
            <w:u w:val="single"/>
          </w:rPr>
          <w:t>http://www.drugabuse.gov/drugs-abuse/commonly-abused-drugs/health-effects</w:t>
        </w:r>
      </w:hyperlink>
    </w:p>
    <w:p w14:paraId="4B7E519E" w14:textId="77777777" w:rsidR="00597581" w:rsidRPr="00597581" w:rsidRDefault="00597581" w:rsidP="005975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NCADD – National Council of alcoholism and Drug Dependence, Inc. </w:t>
      </w:r>
      <w:hyperlink r:id="rId14" w:tgtFrame="_blank" w:history="1">
        <w:r w:rsidRPr="00597581">
          <w:rPr>
            <w:rFonts w:ascii="Helvetica" w:eastAsia="Times New Roman" w:hAnsi="Helvetica" w:cs="Helvetica"/>
            <w:color w:val="628F43"/>
            <w:sz w:val="21"/>
            <w:szCs w:val="21"/>
            <w:u w:val="single"/>
          </w:rPr>
          <w:t>www.ncadd.org</w:t>
        </w:r>
      </w:hyperlink>
    </w:p>
    <w:p w14:paraId="480DF224" w14:textId="77777777" w:rsidR="00597581" w:rsidRPr="00597581" w:rsidRDefault="00597581" w:rsidP="005975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Online Intergroup of Alcoholics Anonymous </w:t>
      </w:r>
      <w:hyperlink r:id="rId15" w:tgtFrame="_blank" w:history="1">
        <w:r w:rsidRPr="00597581">
          <w:rPr>
            <w:rFonts w:ascii="Helvetica" w:eastAsia="Times New Roman" w:hAnsi="Helvetica" w:cs="Helvetica"/>
            <w:color w:val="628F43"/>
            <w:sz w:val="21"/>
            <w:szCs w:val="21"/>
            <w:u w:val="single"/>
          </w:rPr>
          <w:t>www.aa-intergroup.org</w:t>
        </w:r>
      </w:hyperlink>
    </w:p>
    <w:p w14:paraId="5A0F1D74" w14:textId="77777777" w:rsidR="00597581" w:rsidRPr="00597581" w:rsidRDefault="00597581" w:rsidP="005975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Prevention Resources, Inc </w:t>
      </w:r>
      <w:hyperlink r:id="rId16" w:tgtFrame="_blank" w:history="1">
        <w:r w:rsidRPr="00597581">
          <w:rPr>
            <w:rFonts w:ascii="Helvetica" w:eastAsia="Times New Roman" w:hAnsi="Helvetica" w:cs="Helvetica"/>
            <w:color w:val="628F43"/>
            <w:sz w:val="21"/>
            <w:szCs w:val="21"/>
            <w:u w:val="single"/>
          </w:rPr>
          <w:t>https://njprevent.com/</w:t>
        </w:r>
      </w:hyperlink>
    </w:p>
    <w:p w14:paraId="10E9C4D5"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Eating disorders</w:t>
      </w:r>
    </w:p>
    <w:p w14:paraId="7330E31C" w14:textId="77777777" w:rsidR="00597581" w:rsidRPr="00597581" w:rsidRDefault="00597581" w:rsidP="005975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Information about Eating-Disorders </w:t>
      </w:r>
      <w:hyperlink r:id="rId17" w:tgtFrame="_blank" w:history="1">
        <w:r w:rsidRPr="00597581">
          <w:rPr>
            <w:rFonts w:ascii="Helvetica" w:eastAsia="Times New Roman" w:hAnsi="Helvetica" w:cs="Helvetica"/>
            <w:color w:val="628F43"/>
            <w:sz w:val="21"/>
            <w:szCs w:val="21"/>
            <w:u w:val="single"/>
          </w:rPr>
          <w:t>www.eating-disorder.org</w:t>
        </w:r>
      </w:hyperlink>
    </w:p>
    <w:p w14:paraId="3585B12B"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Compulsive Gambling</w:t>
      </w:r>
    </w:p>
    <w:p w14:paraId="64EA8C2C" w14:textId="77777777" w:rsidR="00597581" w:rsidRPr="00597581" w:rsidRDefault="00597581" w:rsidP="0059758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Council on Compulsive Gambling of New Jersey </w:t>
      </w:r>
      <w:hyperlink r:id="rId18" w:tgtFrame="_blank" w:history="1">
        <w:r w:rsidRPr="00597581">
          <w:rPr>
            <w:rFonts w:ascii="Helvetica" w:eastAsia="Times New Roman" w:hAnsi="Helvetica" w:cs="Helvetica"/>
            <w:color w:val="628F43"/>
            <w:sz w:val="21"/>
            <w:szCs w:val="21"/>
            <w:u w:val="single"/>
          </w:rPr>
          <w:t>www.800gambler.org</w:t>
        </w:r>
      </w:hyperlink>
    </w:p>
    <w:p w14:paraId="15104DC0"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Smoking</w:t>
      </w:r>
    </w:p>
    <w:p w14:paraId="2D838974" w14:textId="77777777" w:rsidR="00597581" w:rsidRPr="00597581" w:rsidRDefault="00597581" w:rsidP="005975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QUITNET – A free resource to quit smoking </w:t>
      </w:r>
      <w:hyperlink r:id="rId19" w:tgtFrame="_blank" w:history="1">
        <w:r w:rsidRPr="00597581">
          <w:rPr>
            <w:rFonts w:ascii="Helvetica" w:eastAsia="Times New Roman" w:hAnsi="Helvetica" w:cs="Helvetica"/>
            <w:color w:val="628F43"/>
            <w:sz w:val="21"/>
            <w:szCs w:val="21"/>
            <w:u w:val="single"/>
          </w:rPr>
          <w:t>www.quitnet.com</w:t>
        </w:r>
      </w:hyperlink>
    </w:p>
    <w:p w14:paraId="2A3D04A7"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MOOD-RELATED DIFFICULTIES</w:t>
      </w:r>
    </w:p>
    <w:p w14:paraId="01E84886"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Anxiety &amp; Depression</w:t>
      </w:r>
    </w:p>
    <w:p w14:paraId="4732E597" w14:textId="77777777" w:rsidR="00597581" w:rsidRPr="00597581" w:rsidRDefault="00597581" w:rsidP="005975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Information about various forms of anxiety - </w:t>
      </w:r>
      <w:hyperlink r:id="rId20" w:tgtFrame="_blank" w:history="1">
        <w:r w:rsidRPr="00597581">
          <w:rPr>
            <w:rFonts w:ascii="Helvetica" w:eastAsia="Times New Roman" w:hAnsi="Helvetica" w:cs="Helvetica"/>
            <w:color w:val="628F43"/>
            <w:sz w:val="21"/>
            <w:szCs w:val="21"/>
            <w:u w:val="single"/>
          </w:rPr>
          <w:t>www.adaa.org/understanding-anxiety</w:t>
        </w:r>
      </w:hyperlink>
    </w:p>
    <w:p w14:paraId="069EB272" w14:textId="77777777" w:rsidR="00597581" w:rsidRPr="00597581" w:rsidRDefault="00597581" w:rsidP="005975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Information about all forms of depression – </w:t>
      </w:r>
      <w:hyperlink r:id="rId21" w:tgtFrame="_blank" w:history="1">
        <w:r w:rsidRPr="00597581">
          <w:rPr>
            <w:rFonts w:ascii="Helvetica" w:eastAsia="Times New Roman" w:hAnsi="Helvetica" w:cs="Helvetica"/>
            <w:color w:val="628F43"/>
            <w:sz w:val="21"/>
            <w:szCs w:val="21"/>
            <w:u w:val="single"/>
          </w:rPr>
          <w:t>www.nimh.nih.gov/health/publications/depression/</w:t>
        </w:r>
      </w:hyperlink>
      <w:r w:rsidRPr="00597581">
        <w:rPr>
          <w:rFonts w:ascii="Helvetica" w:eastAsia="Times New Roman" w:hAnsi="Helvetica" w:cs="Helvetica"/>
          <w:color w:val="333333"/>
          <w:sz w:val="21"/>
          <w:szCs w:val="21"/>
        </w:rPr>
        <w:br/>
      </w:r>
    </w:p>
    <w:p w14:paraId="113068B4"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Grief &amp; Loss</w:t>
      </w:r>
    </w:p>
    <w:p w14:paraId="092D7818" w14:textId="77777777" w:rsidR="00597581" w:rsidRPr="00597581" w:rsidRDefault="00597581" w:rsidP="00597581">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Internet community of/for people dealing with grief, death &amp; loss </w:t>
      </w:r>
      <w:hyperlink r:id="rId22" w:tgtFrame="_blank" w:history="1">
        <w:r w:rsidRPr="00597581">
          <w:rPr>
            <w:rFonts w:ascii="Helvetica" w:eastAsia="Times New Roman" w:hAnsi="Helvetica" w:cs="Helvetica"/>
            <w:color w:val="628F43"/>
            <w:sz w:val="21"/>
            <w:szCs w:val="21"/>
            <w:u w:val="single"/>
          </w:rPr>
          <w:t>www.griefnet.org</w:t>
        </w:r>
      </w:hyperlink>
    </w:p>
    <w:p w14:paraId="3064D4C3" w14:textId="77777777" w:rsidR="00597581" w:rsidRPr="00597581" w:rsidRDefault="00597581" w:rsidP="00597581">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 bereavement groups can be found at </w:t>
      </w:r>
      <w:hyperlink r:id="rId23" w:tgtFrame="_blank" w:history="1">
        <w:r w:rsidRPr="00597581">
          <w:rPr>
            <w:rFonts w:ascii="Helvetica" w:eastAsia="Times New Roman" w:hAnsi="Helvetica" w:cs="Helvetica"/>
            <w:color w:val="628F43"/>
            <w:sz w:val="21"/>
            <w:szCs w:val="21"/>
            <w:u w:val="single"/>
          </w:rPr>
          <w:t>www.griefspeaks.com/id74.html</w:t>
        </w:r>
      </w:hyperlink>
    </w:p>
    <w:p w14:paraId="2742FE7B" w14:textId="77777777" w:rsidR="00597581" w:rsidRPr="00597581" w:rsidRDefault="00597581" w:rsidP="00597581">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lastRenderedPageBreak/>
        <w:t>Hunterdon county bereavement groups can be found at </w:t>
      </w:r>
      <w:hyperlink r:id="rId24" w:tgtFrame="_blank" w:history="1">
        <w:r w:rsidRPr="00597581">
          <w:rPr>
            <w:rFonts w:ascii="Helvetica" w:eastAsia="Times New Roman" w:hAnsi="Helvetica" w:cs="Helvetica"/>
            <w:color w:val="628F43"/>
            <w:sz w:val="21"/>
            <w:szCs w:val="21"/>
            <w:u w:val="single"/>
          </w:rPr>
          <w:t>www.griefspeaks.com/id45.html</w:t>
        </w:r>
      </w:hyperlink>
    </w:p>
    <w:p w14:paraId="50296CA8"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LOCAL RESOURCES</w:t>
      </w:r>
    </w:p>
    <w:p w14:paraId="603A36CE" w14:textId="77777777" w:rsidR="00597581" w:rsidRPr="00597581" w:rsidRDefault="00597581" w:rsidP="00597581">
      <w:pPr>
        <w:numPr>
          <w:ilvl w:val="0"/>
          <w:numId w:val="8"/>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Court Information (Somerset, Hunterdon &amp; Warren Counties) </w:t>
      </w:r>
      <w:hyperlink r:id="rId25" w:tgtFrame="_blank" w:history="1">
        <w:r w:rsidRPr="00597581">
          <w:rPr>
            <w:rFonts w:ascii="Helvetica" w:eastAsia="Times New Roman" w:hAnsi="Helvetica" w:cs="Helvetica"/>
            <w:color w:val="628F43"/>
            <w:sz w:val="21"/>
            <w:szCs w:val="21"/>
            <w:u w:val="single"/>
          </w:rPr>
          <w:t>www.judiciary.state.nj.us/somerset/index.htm</w:t>
        </w:r>
      </w:hyperlink>
    </w:p>
    <w:p w14:paraId="34556B82" w14:textId="77777777" w:rsidR="00597581" w:rsidRPr="00597581" w:rsidRDefault="00597581" w:rsidP="00597581">
      <w:pPr>
        <w:numPr>
          <w:ilvl w:val="0"/>
          <w:numId w:val="8"/>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Legal Services &amp; Information </w:t>
      </w:r>
      <w:hyperlink r:id="rId26" w:tgtFrame="_blank" w:history="1">
        <w:r w:rsidRPr="00597581">
          <w:rPr>
            <w:rFonts w:ascii="Helvetica" w:eastAsia="Times New Roman" w:hAnsi="Helvetica" w:cs="Helvetica"/>
            <w:color w:val="628F43"/>
            <w:sz w:val="21"/>
            <w:szCs w:val="21"/>
            <w:u w:val="single"/>
          </w:rPr>
          <w:t>www.LSNJLAW.ORG</w:t>
        </w:r>
      </w:hyperlink>
    </w:p>
    <w:p w14:paraId="4C0A1891" w14:textId="77777777" w:rsidR="00597581" w:rsidRPr="00597581" w:rsidRDefault="00597581" w:rsidP="00597581">
      <w:pPr>
        <w:numPr>
          <w:ilvl w:val="0"/>
          <w:numId w:val="8"/>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Support for Military Families </w:t>
      </w:r>
      <w:hyperlink r:id="rId27" w:tgtFrame="_blank" w:history="1">
        <w:r w:rsidRPr="00597581">
          <w:rPr>
            <w:rFonts w:ascii="Helvetica" w:eastAsia="Times New Roman" w:hAnsi="Helvetica" w:cs="Helvetica"/>
            <w:color w:val="628F43"/>
            <w:sz w:val="21"/>
            <w:szCs w:val="21"/>
            <w:u w:val="single"/>
          </w:rPr>
          <w:t>www.somersetmilitaryfamilysupportgroup.org/home</w:t>
        </w:r>
      </w:hyperlink>
    </w:p>
    <w:p w14:paraId="3A5D5150" w14:textId="77777777" w:rsidR="00597581" w:rsidRPr="00597581" w:rsidRDefault="00597581" w:rsidP="00597581">
      <w:pPr>
        <w:shd w:val="clear" w:color="auto" w:fill="F2F2F2"/>
        <w:spacing w:after="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SOMERSET COUNTY RESOURCES</w:t>
      </w:r>
    </w:p>
    <w:p w14:paraId="29052D5A" w14:textId="77777777" w:rsidR="00597581" w:rsidRPr="00597581" w:rsidRDefault="00597581" w:rsidP="00597581">
      <w:pPr>
        <w:shd w:val="clear" w:color="auto" w:fill="F2F2F2"/>
        <w:spacing w:after="0" w:line="240" w:lineRule="auto"/>
        <w:rPr>
          <w:rFonts w:ascii="Helvetica" w:eastAsia="Times New Roman" w:hAnsi="Helvetica" w:cs="Helvetica"/>
          <w:color w:val="333333"/>
          <w:sz w:val="21"/>
          <w:szCs w:val="21"/>
        </w:rPr>
      </w:pPr>
    </w:p>
    <w:p w14:paraId="46A98D84" w14:textId="77777777" w:rsidR="00597581" w:rsidRPr="00597581" w:rsidRDefault="00597581" w:rsidP="00597581">
      <w:pPr>
        <w:numPr>
          <w:ilvl w:val="0"/>
          <w:numId w:val="9"/>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 Prosecutor’s Office </w:t>
      </w:r>
      <w:hyperlink r:id="rId28" w:tgtFrame="_blank" w:history="1">
        <w:r w:rsidRPr="00597581">
          <w:rPr>
            <w:rFonts w:ascii="Helvetica" w:eastAsia="Times New Roman" w:hAnsi="Helvetica" w:cs="Helvetica"/>
            <w:color w:val="628F43"/>
            <w:sz w:val="21"/>
            <w:szCs w:val="21"/>
            <w:u w:val="single"/>
          </w:rPr>
          <w:t>www.scpo.net/</w:t>
        </w:r>
      </w:hyperlink>
    </w:p>
    <w:p w14:paraId="71A6E727" w14:textId="77777777" w:rsidR="00597581" w:rsidRPr="00597581" w:rsidRDefault="00597581" w:rsidP="00597581">
      <w:pPr>
        <w:numPr>
          <w:ilvl w:val="0"/>
          <w:numId w:val="9"/>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 Board of Social Services </w:t>
      </w:r>
      <w:hyperlink r:id="rId29" w:tgtFrame="_blank" w:history="1">
        <w:r w:rsidRPr="00597581">
          <w:rPr>
            <w:rFonts w:ascii="Helvetica" w:eastAsia="Times New Roman" w:hAnsi="Helvetica" w:cs="Helvetica"/>
            <w:color w:val="628F43"/>
            <w:sz w:val="21"/>
            <w:szCs w:val="21"/>
            <w:u w:val="single"/>
          </w:rPr>
          <w:t>www.socialservices.co.somerset.nj.us/</w:t>
        </w:r>
      </w:hyperlink>
    </w:p>
    <w:p w14:paraId="2AFEBA15" w14:textId="77777777" w:rsidR="00597581" w:rsidRPr="00597581" w:rsidRDefault="00597581" w:rsidP="00597581">
      <w:pPr>
        <w:numPr>
          <w:ilvl w:val="0"/>
          <w:numId w:val="9"/>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 Domestic Violence Services </w:t>
      </w:r>
      <w:hyperlink r:id="rId30" w:tgtFrame="_blank" w:history="1">
        <w:r w:rsidRPr="00597581">
          <w:rPr>
            <w:rFonts w:ascii="Helvetica" w:eastAsia="Times New Roman" w:hAnsi="Helvetica" w:cs="Helvetica"/>
            <w:color w:val="628F43"/>
            <w:sz w:val="21"/>
            <w:szCs w:val="21"/>
            <w:u w:val="single"/>
          </w:rPr>
          <w:t>www.resourcecenterofsomerset.org/</w:t>
        </w:r>
      </w:hyperlink>
    </w:p>
    <w:p w14:paraId="0935754C" w14:textId="77777777" w:rsidR="00597581" w:rsidRPr="00597581" w:rsidRDefault="00597581" w:rsidP="00597581">
      <w:pPr>
        <w:numPr>
          <w:ilvl w:val="0"/>
          <w:numId w:val="9"/>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 Financial Assistance, including Food Banks &amp; Pantries </w:t>
      </w:r>
      <w:hyperlink r:id="rId31" w:tgtFrame="_blank" w:history="1">
        <w:r w:rsidRPr="00597581">
          <w:rPr>
            <w:rFonts w:ascii="Helvetica" w:eastAsia="Times New Roman" w:hAnsi="Helvetica" w:cs="Helvetica"/>
            <w:color w:val="628F43"/>
            <w:sz w:val="21"/>
            <w:szCs w:val="21"/>
            <w:u w:val="single"/>
          </w:rPr>
          <w:t>www.needhelppayingbills.com/html/somerset_county_food_banks.html</w:t>
        </w:r>
      </w:hyperlink>
    </w:p>
    <w:p w14:paraId="62E1AAE4" w14:textId="77777777" w:rsidR="00597581" w:rsidRPr="00597581" w:rsidRDefault="00597581" w:rsidP="00597581">
      <w:pPr>
        <w:shd w:val="clear" w:color="auto" w:fill="F2F2F2"/>
        <w:spacing w:after="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HUNTERDON COUNTY RESOURCES</w:t>
      </w:r>
    </w:p>
    <w:p w14:paraId="0665D535" w14:textId="77777777" w:rsidR="00597581" w:rsidRPr="00597581" w:rsidRDefault="00597581" w:rsidP="00597581">
      <w:pPr>
        <w:shd w:val="clear" w:color="auto" w:fill="F2F2F2"/>
        <w:spacing w:after="0" w:line="240" w:lineRule="auto"/>
        <w:rPr>
          <w:rFonts w:ascii="Helvetica" w:eastAsia="Times New Roman" w:hAnsi="Helvetica" w:cs="Helvetica"/>
          <w:color w:val="333333"/>
          <w:sz w:val="21"/>
          <w:szCs w:val="21"/>
        </w:rPr>
      </w:pPr>
    </w:p>
    <w:p w14:paraId="0BB106B5" w14:textId="77777777" w:rsidR="00597581" w:rsidRPr="00597581" w:rsidRDefault="00597581" w:rsidP="00597581">
      <w:pPr>
        <w:numPr>
          <w:ilvl w:val="0"/>
          <w:numId w:val="10"/>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 Prosecutor’s Office </w:t>
      </w:r>
      <w:hyperlink r:id="rId32" w:tgtFrame="_blank" w:history="1">
        <w:r w:rsidRPr="00597581">
          <w:rPr>
            <w:rFonts w:ascii="Helvetica" w:eastAsia="Times New Roman" w:hAnsi="Helvetica" w:cs="Helvetica"/>
            <w:color w:val="628F43"/>
            <w:sz w:val="21"/>
            <w:szCs w:val="21"/>
            <w:u w:val="single"/>
          </w:rPr>
          <w:t>www.co.hunterdon.nj.us/prosecutor/index.html</w:t>
        </w:r>
      </w:hyperlink>
    </w:p>
    <w:p w14:paraId="215B06ED" w14:textId="77777777" w:rsidR="00597581" w:rsidRPr="00597581" w:rsidRDefault="00597581" w:rsidP="00597581">
      <w:pPr>
        <w:numPr>
          <w:ilvl w:val="0"/>
          <w:numId w:val="10"/>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 Board of Social Services </w:t>
      </w:r>
      <w:hyperlink r:id="rId33" w:tgtFrame="_blank" w:history="1">
        <w:r w:rsidRPr="00597581">
          <w:rPr>
            <w:rFonts w:ascii="Helvetica" w:eastAsia="Times New Roman" w:hAnsi="Helvetica" w:cs="Helvetica"/>
            <w:color w:val="628F43"/>
            <w:sz w:val="21"/>
            <w:szCs w:val="21"/>
            <w:u w:val="single"/>
          </w:rPr>
          <w:t>www.co.hunterdon.nj.us/depts/social/socserv.htm</w:t>
        </w:r>
      </w:hyperlink>
    </w:p>
    <w:p w14:paraId="3C257C47" w14:textId="77777777" w:rsidR="00597581" w:rsidRPr="00597581" w:rsidRDefault="00597581" w:rsidP="00597581">
      <w:pPr>
        <w:numPr>
          <w:ilvl w:val="0"/>
          <w:numId w:val="10"/>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 Domestic Violence Services </w:t>
      </w:r>
    </w:p>
    <w:p w14:paraId="051D82E4" w14:textId="77777777" w:rsidR="00597581" w:rsidRPr="00597581" w:rsidRDefault="00597581" w:rsidP="00597581">
      <w:pPr>
        <w:numPr>
          <w:ilvl w:val="0"/>
          <w:numId w:val="10"/>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 Food Banks/Pantries </w:t>
      </w:r>
      <w:hyperlink r:id="rId34" w:tgtFrame="_blank" w:history="1">
        <w:r w:rsidRPr="00597581">
          <w:rPr>
            <w:rFonts w:ascii="Helvetica" w:eastAsia="Times New Roman" w:hAnsi="Helvetica" w:cs="Helvetica"/>
            <w:color w:val="628F43"/>
            <w:sz w:val="21"/>
            <w:szCs w:val="21"/>
            <w:u w:val="single"/>
          </w:rPr>
          <w:t>www.flemafp.com</w:t>
        </w:r>
      </w:hyperlink>
    </w:p>
    <w:p w14:paraId="58332929"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HOMELESSNESS PREVENTION</w:t>
      </w:r>
    </w:p>
    <w:p w14:paraId="3DBEFCE9"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w:t>
      </w:r>
    </w:p>
    <w:p w14:paraId="62F94983"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 xml:space="preserve">Catholic Charities, Somerville, 908-864-4061 </w:t>
      </w:r>
      <w:proofErr w:type="gramStart"/>
      <w:r w:rsidRPr="00597581">
        <w:rPr>
          <w:rFonts w:ascii="Helvetica" w:eastAsia="Times New Roman" w:hAnsi="Helvetica" w:cs="Helvetica"/>
          <w:color w:val="333333"/>
          <w:sz w:val="21"/>
          <w:szCs w:val="21"/>
        </w:rPr>
        <w:t>One time</w:t>
      </w:r>
      <w:proofErr w:type="gramEnd"/>
      <w:r w:rsidRPr="00597581">
        <w:rPr>
          <w:rFonts w:ascii="Helvetica" w:eastAsia="Times New Roman" w:hAnsi="Helvetica" w:cs="Helvetica"/>
          <w:color w:val="333333"/>
          <w:sz w:val="21"/>
          <w:szCs w:val="21"/>
        </w:rPr>
        <w:t xml:space="preserve"> assistance with security deposit and/or rental assistance.</w:t>
      </w:r>
    </w:p>
    <w:p w14:paraId="108622C0"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Homeless Veterans Treatment Programs, Lyons VA Hospital, Lyons – 888-725-3000</w:t>
      </w:r>
    </w:p>
    <w:p w14:paraId="04EFD268"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Home Sharing, Bridgewater – 908-526-4663 Housing provided to persons seeking affordable housing by persons needing to share their home or apartment.</w:t>
      </w:r>
    </w:p>
    <w:p w14:paraId="7F678B29"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Interfaith Hospitality Network, Somerville, 908-704-1920 Temporary housing and links to community services for homeless families – social service agency referral is needed.</w:t>
      </w:r>
    </w:p>
    <w:p w14:paraId="4252AA9E"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Resource Center of Somerset (formerly Resource Center for Women and Their Families), Hillsborough, 866-685-1122 Immediate temporary housing and supportive services for male and female domestic abuse victims; self-referral.</w:t>
      </w:r>
    </w:p>
    <w:p w14:paraId="786839A6"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 xml:space="preserve">Salvation Army, Bound Brook, 732-748-1146 </w:t>
      </w:r>
      <w:proofErr w:type="gramStart"/>
      <w:r w:rsidRPr="00597581">
        <w:rPr>
          <w:rFonts w:ascii="Helvetica" w:eastAsia="Times New Roman" w:hAnsi="Helvetica" w:cs="Helvetica"/>
          <w:color w:val="333333"/>
          <w:sz w:val="21"/>
          <w:szCs w:val="21"/>
        </w:rPr>
        <w:t>One time</w:t>
      </w:r>
      <w:proofErr w:type="gramEnd"/>
      <w:r w:rsidRPr="00597581">
        <w:rPr>
          <w:rFonts w:ascii="Helvetica" w:eastAsia="Times New Roman" w:hAnsi="Helvetica" w:cs="Helvetica"/>
          <w:color w:val="333333"/>
          <w:sz w:val="21"/>
          <w:szCs w:val="21"/>
        </w:rPr>
        <w:t xml:space="preserve"> assistance with housing and housing related costs.</w:t>
      </w:r>
    </w:p>
    <w:p w14:paraId="517895BB" w14:textId="77777777" w:rsidR="00597581" w:rsidRPr="00597581" w:rsidRDefault="00597581" w:rsidP="00597581">
      <w:pPr>
        <w:numPr>
          <w:ilvl w:val="0"/>
          <w:numId w:val="11"/>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 Board of Social Services Somerville office – 908-526-8800 Somerset office – 732-846-6499 North Plainfield office – 908-561-9400 Emergency housing and temporary rental assistance for eligible families.</w:t>
      </w:r>
    </w:p>
    <w:p w14:paraId="1A150DAA"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w:t>
      </w:r>
    </w:p>
    <w:p w14:paraId="34B9E75C" w14:textId="77777777" w:rsidR="00597581" w:rsidRPr="00597581" w:rsidRDefault="00597581" w:rsidP="00597581">
      <w:pPr>
        <w:numPr>
          <w:ilvl w:val="0"/>
          <w:numId w:val="1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 xml:space="preserve">Catholic Charities, Flemington, 908-782-7905 </w:t>
      </w:r>
      <w:proofErr w:type="gramStart"/>
      <w:r w:rsidRPr="00597581">
        <w:rPr>
          <w:rFonts w:ascii="Helvetica" w:eastAsia="Times New Roman" w:hAnsi="Helvetica" w:cs="Helvetica"/>
          <w:color w:val="333333"/>
          <w:sz w:val="21"/>
          <w:szCs w:val="21"/>
        </w:rPr>
        <w:t>One time</w:t>
      </w:r>
      <w:proofErr w:type="gramEnd"/>
      <w:r w:rsidRPr="00597581">
        <w:rPr>
          <w:rFonts w:ascii="Helvetica" w:eastAsia="Times New Roman" w:hAnsi="Helvetica" w:cs="Helvetica"/>
          <w:color w:val="333333"/>
          <w:sz w:val="21"/>
          <w:szCs w:val="21"/>
        </w:rPr>
        <w:t xml:space="preserve"> assistance with security and/or rental assistance.</w:t>
      </w:r>
    </w:p>
    <w:p w14:paraId="5AED7B87" w14:textId="77777777" w:rsidR="00597581" w:rsidRPr="00597581" w:rsidRDefault="00597581" w:rsidP="00597581">
      <w:pPr>
        <w:numPr>
          <w:ilvl w:val="0"/>
          <w:numId w:val="1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lastRenderedPageBreak/>
        <w:t>Family Promise of Hunterdon (formerly Interfaith Hospitality Network), Flemington, 908-782-2490 Temporary housing and links to community services for homeless families – social service agency referral is required.</w:t>
      </w:r>
    </w:p>
    <w:p w14:paraId="63A8D257" w14:textId="77777777" w:rsidR="00597581" w:rsidRPr="00597581" w:rsidRDefault="00597581" w:rsidP="00597581">
      <w:pPr>
        <w:numPr>
          <w:ilvl w:val="0"/>
          <w:numId w:val="1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Home Sharing, Bridgewater, 908-526-4663 Housing provided to persons seeking affordable housing by persons needing to share their home or apartment.</w:t>
      </w:r>
    </w:p>
    <w:p w14:paraId="5E9A4DD0" w14:textId="77777777" w:rsidR="00597581" w:rsidRPr="00597581" w:rsidRDefault="00597581" w:rsidP="00597581">
      <w:pPr>
        <w:numPr>
          <w:ilvl w:val="0"/>
          <w:numId w:val="1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 board of Social Services, Flemington, 908-788-1300 Emergency housing and temporary rental assistance for eligible families.</w:t>
      </w:r>
    </w:p>
    <w:p w14:paraId="60A80837" w14:textId="77777777" w:rsidR="00597581" w:rsidRPr="00597581" w:rsidRDefault="00597581" w:rsidP="00597581">
      <w:pPr>
        <w:numPr>
          <w:ilvl w:val="0"/>
          <w:numId w:val="12"/>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 xml:space="preserve">Salvation Army, Flemington, 908-237-9008 </w:t>
      </w:r>
      <w:proofErr w:type="gramStart"/>
      <w:r w:rsidRPr="00597581">
        <w:rPr>
          <w:rFonts w:ascii="Helvetica" w:eastAsia="Times New Roman" w:hAnsi="Helvetica" w:cs="Helvetica"/>
          <w:color w:val="333333"/>
          <w:sz w:val="21"/>
          <w:szCs w:val="21"/>
        </w:rPr>
        <w:t>One time</w:t>
      </w:r>
      <w:proofErr w:type="gramEnd"/>
      <w:r w:rsidRPr="00597581">
        <w:rPr>
          <w:rFonts w:ascii="Helvetica" w:eastAsia="Times New Roman" w:hAnsi="Helvetica" w:cs="Helvetica"/>
          <w:color w:val="333333"/>
          <w:sz w:val="21"/>
          <w:szCs w:val="21"/>
        </w:rPr>
        <w:t xml:space="preserve"> assistance with housing and housing related costs.</w:t>
      </w:r>
    </w:p>
    <w:p w14:paraId="29501626"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FOOD PANTRIES</w:t>
      </w:r>
    </w:p>
    <w:p w14:paraId="006E866D"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Somerset County:</w:t>
      </w:r>
    </w:p>
    <w:p w14:paraId="2B27B62D" w14:textId="77777777" w:rsidR="00597581" w:rsidRPr="00597581" w:rsidRDefault="00597581" w:rsidP="00597581">
      <w:pPr>
        <w:numPr>
          <w:ilvl w:val="0"/>
          <w:numId w:val="13"/>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Food Bank Network- Located at: 9 Easy Street in Bound Brook: (732) 560-1813</w:t>
      </w:r>
    </w:p>
    <w:p w14:paraId="2D84A721" w14:textId="77777777" w:rsidR="00597581" w:rsidRPr="00597581" w:rsidRDefault="00597581" w:rsidP="00597581">
      <w:pPr>
        <w:numPr>
          <w:ilvl w:val="0"/>
          <w:numId w:val="13"/>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Franklin Township Food Bank- 60 Millstone Road Somerset, NJ 08873: (732) 246-0009</w:t>
      </w:r>
    </w:p>
    <w:p w14:paraId="550C669B" w14:textId="77777777" w:rsidR="00597581" w:rsidRPr="00597581" w:rsidRDefault="00597581" w:rsidP="00597581">
      <w:pPr>
        <w:numPr>
          <w:ilvl w:val="0"/>
          <w:numId w:val="13"/>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Hillsborough Food Pantry: (908) 369-3880</w:t>
      </w:r>
    </w:p>
    <w:p w14:paraId="57C920AF"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Hunterdon County</w:t>
      </w:r>
    </w:p>
    <w:p w14:paraId="59F7CFF6" w14:textId="77777777" w:rsidR="00597581" w:rsidRPr="00597581" w:rsidRDefault="00597581" w:rsidP="00597581">
      <w:pPr>
        <w:numPr>
          <w:ilvl w:val="0"/>
          <w:numId w:val="14"/>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154 Rt. 31, Flemington (across the parking lot from Wal-Mart): (908) 788-5568</w:t>
      </w:r>
    </w:p>
    <w:p w14:paraId="12F1E9E9" w14:textId="77777777" w:rsidR="00597581" w:rsidRPr="00597581" w:rsidRDefault="00597581" w:rsidP="00597581">
      <w:pPr>
        <w:numPr>
          <w:ilvl w:val="0"/>
          <w:numId w:val="14"/>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Fisherman’s Mark, Lambertville: (609) 397-0194</w:t>
      </w:r>
    </w:p>
    <w:p w14:paraId="65A74571" w14:textId="77777777" w:rsidR="00597581" w:rsidRPr="00597581" w:rsidRDefault="00597581" w:rsidP="00597581">
      <w:pPr>
        <w:numPr>
          <w:ilvl w:val="0"/>
          <w:numId w:val="14"/>
        </w:numPr>
        <w:shd w:val="clear" w:color="auto" w:fill="F2F2F2"/>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Frenchtown Presbyterian Church: (908) 996-2227</w:t>
      </w:r>
    </w:p>
    <w:p w14:paraId="5D1FE9EC"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In the event of a weather emergency, ...</w:t>
      </w:r>
    </w:p>
    <w:p w14:paraId="2C5DF5D3"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To find out if a Red Cross shelter operating in your community, call 1-800-RED-CROSS or check online at </w:t>
      </w:r>
      <w:hyperlink r:id="rId35" w:tgtFrame="_blank" w:history="1">
        <w:r w:rsidRPr="00597581">
          <w:rPr>
            <w:rFonts w:ascii="Helvetica" w:eastAsia="Times New Roman" w:hAnsi="Helvetica" w:cs="Helvetica"/>
            <w:b/>
            <w:bCs/>
            <w:color w:val="628F43"/>
            <w:sz w:val="21"/>
            <w:szCs w:val="21"/>
            <w:u w:val="single"/>
          </w:rPr>
          <w:t>http://app.redcross.org/nss-app/</w:t>
        </w:r>
      </w:hyperlink>
    </w:p>
    <w:p w14:paraId="2BAC797E" w14:textId="77777777" w:rsidR="00597581" w:rsidRPr="00597581" w:rsidRDefault="00597581" w:rsidP="00597581">
      <w:pPr>
        <w:shd w:val="clear" w:color="auto" w:fill="F2F2F2"/>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New Jersey Disaster Mental Health Helpline is (877) 294-HELP (4357) or the TTY line for deaf and hard of hearing is 877-294-4356.</w:t>
      </w:r>
    </w:p>
    <w:p w14:paraId="12BDA873" w14:textId="77777777" w:rsidR="00597581" w:rsidRPr="00597581" w:rsidRDefault="00597581" w:rsidP="00597581">
      <w:pPr>
        <w:shd w:val="clear" w:color="auto" w:fill="F2F2F2"/>
        <w:spacing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 xml:space="preserve">Support for Mental Health </w:t>
      </w:r>
      <w:proofErr w:type="spellStart"/>
      <w:proofErr w:type="gramStart"/>
      <w:r w:rsidRPr="00597581">
        <w:rPr>
          <w:rFonts w:ascii="Helvetica" w:eastAsia="Times New Roman" w:hAnsi="Helvetica" w:cs="Helvetica"/>
          <w:b/>
          <w:bCs/>
          <w:color w:val="333333"/>
          <w:sz w:val="21"/>
          <w:szCs w:val="21"/>
        </w:rPr>
        <w:t>Consumers:MHANJ's</w:t>
      </w:r>
      <w:proofErr w:type="spellEnd"/>
      <w:proofErr w:type="gramEnd"/>
      <w:r w:rsidRPr="00597581">
        <w:rPr>
          <w:rFonts w:ascii="Helvetica" w:eastAsia="Times New Roman" w:hAnsi="Helvetica" w:cs="Helvetica"/>
          <w:b/>
          <w:bCs/>
          <w:color w:val="333333"/>
          <w:sz w:val="21"/>
          <w:szCs w:val="21"/>
        </w:rPr>
        <w:t xml:space="preserve"> Peer Recovery </w:t>
      </w:r>
      <w:proofErr w:type="spellStart"/>
      <w:r w:rsidRPr="00597581">
        <w:rPr>
          <w:rFonts w:ascii="Helvetica" w:eastAsia="Times New Roman" w:hAnsi="Helvetica" w:cs="Helvetica"/>
          <w:b/>
          <w:bCs/>
          <w:color w:val="333333"/>
          <w:sz w:val="21"/>
          <w:szCs w:val="21"/>
        </w:rPr>
        <w:t>WarmLine</w:t>
      </w:r>
      <w:proofErr w:type="spellEnd"/>
      <w:r w:rsidRPr="00597581">
        <w:rPr>
          <w:rFonts w:ascii="Helvetica" w:eastAsia="Times New Roman" w:hAnsi="Helvetica" w:cs="Helvetica"/>
          <w:b/>
          <w:bCs/>
          <w:color w:val="333333"/>
          <w:sz w:val="21"/>
          <w:szCs w:val="21"/>
        </w:rPr>
        <w:t xml:space="preserve"> may be reached by calling(877)292-5588. This is a professional program through which trained peer specialists provide ongoing telephone support to mental health consumers. This type of assistance may be especially helpful to people who have mental health problems who may feel particularly anxious or who may be displaced.</w:t>
      </w:r>
    </w:p>
    <w:p w14:paraId="10F3F6CF"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COPING WITH TRAUMATIC EVENTS</w:t>
      </w:r>
    </w:p>
    <w:p w14:paraId="7A500B0F" w14:textId="77777777" w:rsidR="00597581" w:rsidRPr="00597581" w:rsidRDefault="00597581" w:rsidP="00597581">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Coping With a Traumatic Event </w:t>
      </w:r>
      <w:hyperlink r:id="rId36" w:tgtFrame="_blank" w:history="1">
        <w:r w:rsidRPr="00597581">
          <w:rPr>
            <w:rFonts w:ascii="Helvetica" w:eastAsia="Times New Roman" w:hAnsi="Helvetica" w:cs="Helvetica"/>
            <w:color w:val="628F43"/>
            <w:sz w:val="21"/>
            <w:szCs w:val="21"/>
            <w:u w:val="single"/>
          </w:rPr>
          <w:t>http://emergency.cdc.gov/masscasualties/copingpub.asp</w:t>
        </w:r>
      </w:hyperlink>
    </w:p>
    <w:p w14:paraId="6BC53090" w14:textId="77777777" w:rsidR="00597581" w:rsidRPr="00597581" w:rsidRDefault="00597581" w:rsidP="00597581">
      <w:pPr>
        <w:shd w:val="clear" w:color="auto" w:fill="FFFFFF"/>
        <w:spacing w:after="150" w:line="240" w:lineRule="auto"/>
        <w:rPr>
          <w:rFonts w:ascii="Helvetica" w:eastAsia="Times New Roman" w:hAnsi="Helvetica" w:cs="Helvetica"/>
          <w:color w:val="333333"/>
          <w:sz w:val="21"/>
          <w:szCs w:val="21"/>
        </w:rPr>
      </w:pPr>
      <w:r w:rsidRPr="00597581">
        <w:rPr>
          <w:rFonts w:ascii="Helvetica" w:eastAsia="Times New Roman" w:hAnsi="Helvetica" w:cs="Helvetica"/>
          <w:b/>
          <w:bCs/>
          <w:color w:val="333333"/>
          <w:sz w:val="21"/>
          <w:szCs w:val="21"/>
        </w:rPr>
        <w:t>SUPPORT/SELF-HELP</w:t>
      </w:r>
    </w:p>
    <w:p w14:paraId="06E4F6BB" w14:textId="77777777" w:rsidR="00597581" w:rsidRPr="00597581" w:rsidRDefault="00597581" w:rsidP="00597581">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NJ Self Help Clearing House: Support Groups </w:t>
      </w:r>
      <w:hyperlink r:id="rId37" w:tgtFrame="_blank" w:history="1">
        <w:r w:rsidRPr="00597581">
          <w:rPr>
            <w:rFonts w:ascii="Helvetica" w:eastAsia="Times New Roman" w:hAnsi="Helvetica" w:cs="Helvetica"/>
            <w:color w:val="628F43"/>
            <w:sz w:val="21"/>
            <w:szCs w:val="21"/>
            <w:u w:val="single"/>
          </w:rPr>
          <w:t>www.njgroups.org</w:t>
        </w:r>
      </w:hyperlink>
    </w:p>
    <w:p w14:paraId="18DA2580" w14:textId="77777777" w:rsidR="00597581" w:rsidRPr="00597581" w:rsidRDefault="00597581" w:rsidP="00597581">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American Psychological Association’s Help Center </w:t>
      </w:r>
      <w:hyperlink r:id="rId38" w:tgtFrame="_blank" w:history="1">
        <w:r w:rsidRPr="00597581">
          <w:rPr>
            <w:rFonts w:ascii="Helvetica" w:eastAsia="Times New Roman" w:hAnsi="Helvetica" w:cs="Helvetica"/>
            <w:color w:val="628F43"/>
            <w:sz w:val="21"/>
            <w:szCs w:val="21"/>
            <w:u w:val="single"/>
          </w:rPr>
          <w:t>http://apahelpcenter.org/</w:t>
        </w:r>
      </w:hyperlink>
    </w:p>
    <w:p w14:paraId="03DD5082" w14:textId="77777777" w:rsidR="00597581" w:rsidRPr="00597581" w:rsidRDefault="00597581" w:rsidP="00597581">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Education, Resources, and Advocacy for Victims/Survivors of Sexual Assault </w:t>
      </w:r>
      <w:hyperlink r:id="rId39" w:tgtFrame="_blank" w:history="1">
        <w:r w:rsidRPr="00597581">
          <w:rPr>
            <w:rFonts w:ascii="Helvetica" w:eastAsia="Times New Roman" w:hAnsi="Helvetica" w:cs="Helvetica"/>
            <w:color w:val="628F43"/>
            <w:sz w:val="21"/>
            <w:szCs w:val="21"/>
            <w:u w:val="single"/>
          </w:rPr>
          <w:t>www.rainn.org/</w:t>
        </w:r>
      </w:hyperlink>
    </w:p>
    <w:p w14:paraId="5C6636C2" w14:textId="77777777" w:rsidR="00597581" w:rsidRPr="00597581" w:rsidRDefault="00597581" w:rsidP="00597581">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LGBTQ+ Support in NJ </w:t>
      </w:r>
      <w:hyperlink r:id="rId40" w:tgtFrame="_blank" w:history="1">
        <w:r w:rsidRPr="00597581">
          <w:rPr>
            <w:rFonts w:ascii="Helvetica" w:eastAsia="Times New Roman" w:hAnsi="Helvetica" w:cs="Helvetica"/>
            <w:color w:val="628F43"/>
            <w:sz w:val="21"/>
            <w:szCs w:val="21"/>
            <w:u w:val="single"/>
          </w:rPr>
          <w:t>www.pridecenter.org/groups/</w:t>
        </w:r>
      </w:hyperlink>
    </w:p>
    <w:p w14:paraId="584F9EC5" w14:textId="77777777" w:rsidR="00597581" w:rsidRPr="00597581" w:rsidRDefault="00597581" w:rsidP="00597581">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7581">
        <w:rPr>
          <w:rFonts w:ascii="Helvetica" w:eastAsia="Times New Roman" w:hAnsi="Helvetica" w:cs="Helvetica"/>
          <w:color w:val="333333"/>
          <w:sz w:val="21"/>
          <w:szCs w:val="21"/>
        </w:rPr>
        <w:t>Crisis Intervention and Suicide Prevention for LGBTQ+ Youth </w:t>
      </w:r>
      <w:hyperlink r:id="rId41" w:tgtFrame="_blank" w:history="1">
        <w:r w:rsidRPr="00597581">
          <w:rPr>
            <w:rFonts w:ascii="Helvetica" w:eastAsia="Times New Roman" w:hAnsi="Helvetica" w:cs="Helvetica"/>
            <w:color w:val="628F43"/>
            <w:sz w:val="21"/>
            <w:szCs w:val="21"/>
            <w:u w:val="single"/>
          </w:rPr>
          <w:t>www.thetrevorproject.org</w:t>
        </w:r>
      </w:hyperlink>
    </w:p>
    <w:p w14:paraId="7ACA3904" w14:textId="77777777" w:rsidR="00597581" w:rsidRPr="00597581" w:rsidRDefault="00597581" w:rsidP="00597581">
      <w:pPr>
        <w:spacing w:before="100" w:beforeAutospacing="1" w:after="100" w:afterAutospacing="1" w:line="240" w:lineRule="auto"/>
        <w:rPr>
          <w:rFonts w:ascii="Helvetica" w:eastAsia="Times New Roman" w:hAnsi="Helvetica" w:cs="Helvetica"/>
          <w:color w:val="333333"/>
          <w:sz w:val="21"/>
          <w:szCs w:val="21"/>
        </w:rPr>
      </w:pPr>
    </w:p>
    <w:p w14:paraId="2CBF4420" w14:textId="5F745618" w:rsidR="00AE1187" w:rsidRPr="00597581" w:rsidRDefault="00AE1187" w:rsidP="00597581"/>
    <w:sectPr w:rsidR="00AE1187" w:rsidRPr="0059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023"/>
    <w:multiLevelType w:val="multilevel"/>
    <w:tmpl w:val="B628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84F14"/>
    <w:multiLevelType w:val="multilevel"/>
    <w:tmpl w:val="E3F0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B6AA5"/>
    <w:multiLevelType w:val="multilevel"/>
    <w:tmpl w:val="1CDE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D7E32"/>
    <w:multiLevelType w:val="multilevel"/>
    <w:tmpl w:val="3948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7066B"/>
    <w:multiLevelType w:val="multilevel"/>
    <w:tmpl w:val="E134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81AE9"/>
    <w:multiLevelType w:val="multilevel"/>
    <w:tmpl w:val="470E3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9493A"/>
    <w:multiLevelType w:val="multilevel"/>
    <w:tmpl w:val="FF34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2046F"/>
    <w:multiLevelType w:val="multilevel"/>
    <w:tmpl w:val="9ACA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47A33"/>
    <w:multiLevelType w:val="multilevel"/>
    <w:tmpl w:val="7FF0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56225"/>
    <w:multiLevelType w:val="multilevel"/>
    <w:tmpl w:val="DFF4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A4E56"/>
    <w:multiLevelType w:val="multilevel"/>
    <w:tmpl w:val="04CC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335FA"/>
    <w:multiLevelType w:val="multilevel"/>
    <w:tmpl w:val="C844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6E10E4"/>
    <w:multiLevelType w:val="multilevel"/>
    <w:tmpl w:val="77E0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E4502"/>
    <w:multiLevelType w:val="multilevel"/>
    <w:tmpl w:val="1BAC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69168D"/>
    <w:multiLevelType w:val="multilevel"/>
    <w:tmpl w:val="989C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05395"/>
    <w:multiLevelType w:val="multilevel"/>
    <w:tmpl w:val="6650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
  </w:num>
  <w:num w:numId="4">
    <w:abstractNumId w:val="14"/>
  </w:num>
  <w:num w:numId="5">
    <w:abstractNumId w:val="8"/>
  </w:num>
  <w:num w:numId="6">
    <w:abstractNumId w:val="5"/>
  </w:num>
  <w:num w:numId="7">
    <w:abstractNumId w:val="10"/>
  </w:num>
  <w:num w:numId="8">
    <w:abstractNumId w:val="6"/>
  </w:num>
  <w:num w:numId="9">
    <w:abstractNumId w:val="11"/>
  </w:num>
  <w:num w:numId="10">
    <w:abstractNumId w:val="0"/>
  </w:num>
  <w:num w:numId="11">
    <w:abstractNumId w:val="7"/>
  </w:num>
  <w:num w:numId="12">
    <w:abstractNumId w:val="12"/>
  </w:num>
  <w:num w:numId="13">
    <w:abstractNumId w:val="3"/>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81"/>
    <w:rsid w:val="00597581"/>
    <w:rsid w:val="00A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5710"/>
  <w15:chartTrackingRefBased/>
  <w15:docId w15:val="{25FC2150-23BE-43F7-AEE4-A5172805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7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5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75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581"/>
    <w:rPr>
      <w:b/>
      <w:bCs/>
    </w:rPr>
  </w:style>
  <w:style w:type="character" w:styleId="Hyperlink">
    <w:name w:val="Hyperlink"/>
    <w:basedOn w:val="DefaultParagraphFont"/>
    <w:uiPriority w:val="99"/>
    <w:semiHidden/>
    <w:unhideWhenUsed/>
    <w:rsid w:val="00597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4594">
      <w:bodyDiv w:val="1"/>
      <w:marLeft w:val="0"/>
      <w:marRight w:val="0"/>
      <w:marTop w:val="0"/>
      <w:marBottom w:val="0"/>
      <w:divBdr>
        <w:top w:val="none" w:sz="0" w:space="0" w:color="auto"/>
        <w:left w:val="none" w:sz="0" w:space="0" w:color="auto"/>
        <w:bottom w:val="none" w:sz="0" w:space="0" w:color="auto"/>
        <w:right w:val="none" w:sz="0" w:space="0" w:color="auto"/>
      </w:divBdr>
      <w:divsChild>
        <w:div w:id="1433622338">
          <w:marLeft w:val="0"/>
          <w:marRight w:val="0"/>
          <w:marTop w:val="0"/>
          <w:marBottom w:val="0"/>
          <w:divBdr>
            <w:top w:val="none" w:sz="0" w:space="0" w:color="auto"/>
            <w:left w:val="none" w:sz="0" w:space="0" w:color="auto"/>
            <w:bottom w:val="none" w:sz="0" w:space="0" w:color="auto"/>
            <w:right w:val="none" w:sz="0" w:space="0" w:color="auto"/>
          </w:divBdr>
        </w:div>
      </w:divsChild>
    </w:div>
    <w:div w:id="2077433382">
      <w:bodyDiv w:val="1"/>
      <w:marLeft w:val="0"/>
      <w:marRight w:val="0"/>
      <w:marTop w:val="0"/>
      <w:marBottom w:val="0"/>
      <w:divBdr>
        <w:top w:val="none" w:sz="0" w:space="0" w:color="auto"/>
        <w:left w:val="none" w:sz="0" w:space="0" w:color="auto"/>
        <w:bottom w:val="none" w:sz="0" w:space="0" w:color="auto"/>
        <w:right w:val="none" w:sz="0" w:space="0" w:color="auto"/>
      </w:divBdr>
      <w:divsChild>
        <w:div w:id="1576167275">
          <w:marLeft w:val="0"/>
          <w:marRight w:val="0"/>
          <w:marTop w:val="0"/>
          <w:marBottom w:val="0"/>
          <w:divBdr>
            <w:top w:val="none" w:sz="0" w:space="0" w:color="auto"/>
            <w:left w:val="none" w:sz="0" w:space="0" w:color="auto"/>
            <w:bottom w:val="none" w:sz="0" w:space="0" w:color="auto"/>
            <w:right w:val="none" w:sz="0" w:space="0" w:color="auto"/>
          </w:divBdr>
          <w:divsChild>
            <w:div w:id="492574884">
              <w:marLeft w:val="0"/>
              <w:marRight w:val="0"/>
              <w:marTop w:val="0"/>
              <w:marBottom w:val="0"/>
              <w:divBdr>
                <w:top w:val="none" w:sz="0" w:space="0" w:color="auto"/>
                <w:left w:val="none" w:sz="0" w:space="0" w:color="auto"/>
                <w:bottom w:val="none" w:sz="0" w:space="0" w:color="auto"/>
                <w:right w:val="none" w:sz="0" w:space="0" w:color="auto"/>
              </w:divBdr>
            </w:div>
          </w:divsChild>
        </w:div>
        <w:div w:id="36048827">
          <w:marLeft w:val="0"/>
          <w:marRight w:val="0"/>
          <w:marTop w:val="0"/>
          <w:marBottom w:val="0"/>
          <w:divBdr>
            <w:top w:val="none" w:sz="0" w:space="0" w:color="auto"/>
            <w:left w:val="none" w:sz="0" w:space="0" w:color="auto"/>
            <w:bottom w:val="none" w:sz="0" w:space="0" w:color="auto"/>
            <w:right w:val="none" w:sz="0" w:space="0" w:color="auto"/>
          </w:divBdr>
          <w:divsChild>
            <w:div w:id="1138112286">
              <w:marLeft w:val="0"/>
              <w:marRight w:val="0"/>
              <w:marTop w:val="0"/>
              <w:marBottom w:val="0"/>
              <w:divBdr>
                <w:top w:val="none" w:sz="0" w:space="0" w:color="auto"/>
                <w:left w:val="none" w:sz="0" w:space="0" w:color="auto"/>
                <w:bottom w:val="none" w:sz="0" w:space="0" w:color="auto"/>
                <w:right w:val="none" w:sz="0" w:space="0" w:color="auto"/>
              </w:divBdr>
              <w:divsChild>
                <w:div w:id="134494240">
                  <w:marLeft w:val="0"/>
                  <w:marRight w:val="0"/>
                  <w:marTop w:val="0"/>
                  <w:marBottom w:val="0"/>
                  <w:divBdr>
                    <w:top w:val="none" w:sz="0" w:space="0" w:color="auto"/>
                    <w:left w:val="none" w:sz="0" w:space="0" w:color="auto"/>
                    <w:bottom w:val="none" w:sz="0" w:space="0" w:color="auto"/>
                    <w:right w:val="none" w:sz="0" w:space="0" w:color="auto"/>
                  </w:divBdr>
                </w:div>
                <w:div w:id="1200781800">
                  <w:marLeft w:val="0"/>
                  <w:marRight w:val="0"/>
                  <w:marTop w:val="0"/>
                  <w:marBottom w:val="0"/>
                  <w:divBdr>
                    <w:top w:val="none" w:sz="0" w:space="0" w:color="auto"/>
                    <w:left w:val="none" w:sz="0" w:space="0" w:color="auto"/>
                    <w:bottom w:val="none" w:sz="0" w:space="0" w:color="auto"/>
                    <w:right w:val="none" w:sz="0" w:space="0" w:color="auto"/>
                  </w:divBdr>
                </w:div>
                <w:div w:id="1964848098">
                  <w:marLeft w:val="0"/>
                  <w:marRight w:val="0"/>
                  <w:marTop w:val="0"/>
                  <w:marBottom w:val="0"/>
                  <w:divBdr>
                    <w:top w:val="none" w:sz="0" w:space="0" w:color="auto"/>
                    <w:left w:val="none" w:sz="0" w:space="0" w:color="auto"/>
                    <w:bottom w:val="none" w:sz="0" w:space="0" w:color="auto"/>
                    <w:right w:val="none" w:sz="0" w:space="0" w:color="auto"/>
                  </w:divBdr>
                </w:div>
                <w:div w:id="1893467900">
                  <w:marLeft w:val="0"/>
                  <w:marRight w:val="0"/>
                  <w:marTop w:val="0"/>
                  <w:marBottom w:val="0"/>
                  <w:divBdr>
                    <w:top w:val="none" w:sz="0" w:space="0" w:color="auto"/>
                    <w:left w:val="none" w:sz="0" w:space="0" w:color="auto"/>
                    <w:bottom w:val="none" w:sz="0" w:space="0" w:color="auto"/>
                    <w:right w:val="none" w:sz="0" w:space="0" w:color="auto"/>
                  </w:divBdr>
                </w:div>
                <w:div w:id="10666805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88481951">
          <w:marLeft w:val="0"/>
          <w:marRight w:val="0"/>
          <w:marTop w:val="0"/>
          <w:marBottom w:val="0"/>
          <w:divBdr>
            <w:top w:val="none" w:sz="0" w:space="0" w:color="auto"/>
            <w:left w:val="none" w:sz="0" w:space="0" w:color="auto"/>
            <w:bottom w:val="none" w:sz="0" w:space="0" w:color="auto"/>
            <w:right w:val="none" w:sz="0" w:space="0" w:color="auto"/>
          </w:divBdr>
          <w:divsChild>
            <w:div w:id="805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ugabuse.gov/drugs-abuse/commonly-abused-drugs/health-effects" TargetMode="External"/><Relationship Id="rId18" Type="http://schemas.openxmlformats.org/officeDocument/2006/relationships/hyperlink" Target="http://www.800gambler.org/" TargetMode="External"/><Relationship Id="rId26" Type="http://schemas.openxmlformats.org/officeDocument/2006/relationships/hyperlink" Target="http://www.lsnjlaw.org/" TargetMode="External"/><Relationship Id="rId39" Type="http://schemas.openxmlformats.org/officeDocument/2006/relationships/hyperlink" Target="http://www.rainn.org/" TargetMode="External"/><Relationship Id="rId21" Type="http://schemas.openxmlformats.org/officeDocument/2006/relationships/hyperlink" Target="http://www.nimh.nih.gov/health/publications/depression/" TargetMode="External"/><Relationship Id="rId34" Type="http://schemas.openxmlformats.org/officeDocument/2006/relationships/hyperlink" Target="http://www.flemafp.com/" TargetMode="External"/><Relationship Id="rId42" Type="http://schemas.openxmlformats.org/officeDocument/2006/relationships/fontTable" Target="fontTable.xml"/><Relationship Id="rId7" Type="http://schemas.openxmlformats.org/officeDocument/2006/relationships/hyperlink" Target="http://www.womenshealth.gov/" TargetMode="External"/><Relationship Id="rId2" Type="http://schemas.openxmlformats.org/officeDocument/2006/relationships/styles" Target="styles.xml"/><Relationship Id="rId16" Type="http://schemas.openxmlformats.org/officeDocument/2006/relationships/hyperlink" Target="https://njprevent.com/" TargetMode="External"/><Relationship Id="rId20" Type="http://schemas.openxmlformats.org/officeDocument/2006/relationships/hyperlink" Target="http://www.adaa.org/understanding-anxiety" TargetMode="External"/><Relationship Id="rId29" Type="http://schemas.openxmlformats.org/officeDocument/2006/relationships/hyperlink" Target="http://www.socialservices.co.somerset.nj.us/" TargetMode="External"/><Relationship Id="rId41" Type="http://schemas.openxmlformats.org/officeDocument/2006/relationships/hyperlink" Target="http://www.thetrevorproject.org/" TargetMode="Externa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hyperlink" Target="http://www.nutrition.org/" TargetMode="External"/><Relationship Id="rId24" Type="http://schemas.openxmlformats.org/officeDocument/2006/relationships/hyperlink" Target="http://www.griefspeaks.com/id45.html" TargetMode="External"/><Relationship Id="rId32" Type="http://schemas.openxmlformats.org/officeDocument/2006/relationships/hyperlink" Target="http://www.co.hunterdon.nj.us/prosecutor/index.html" TargetMode="External"/><Relationship Id="rId37" Type="http://schemas.openxmlformats.org/officeDocument/2006/relationships/hyperlink" Target="http://www.njgroups.org/" TargetMode="External"/><Relationship Id="rId40" Type="http://schemas.openxmlformats.org/officeDocument/2006/relationships/hyperlink" Target="http://www.pridecenter.org/groups/" TargetMode="External"/><Relationship Id="rId5" Type="http://schemas.openxmlformats.org/officeDocument/2006/relationships/hyperlink" Target="https://www.mentalhealthscreening.org/" TargetMode="External"/><Relationship Id="rId15" Type="http://schemas.openxmlformats.org/officeDocument/2006/relationships/hyperlink" Target="http://www.aa-intergroup.org/" TargetMode="External"/><Relationship Id="rId23" Type="http://schemas.openxmlformats.org/officeDocument/2006/relationships/hyperlink" Target="http://www.griefspeaks.com/id74.html" TargetMode="External"/><Relationship Id="rId28" Type="http://schemas.openxmlformats.org/officeDocument/2006/relationships/hyperlink" Target="http://www.scpo.net/" TargetMode="External"/><Relationship Id="rId36" Type="http://schemas.openxmlformats.org/officeDocument/2006/relationships/hyperlink" Target="http://emergency.cdc.gov/masscasualties/copingpub.asp" TargetMode="External"/><Relationship Id="rId10" Type="http://schemas.openxmlformats.org/officeDocument/2006/relationships/hyperlink" Target="http://www.cdc.gov/spanish/etapas/hombres.html" TargetMode="External"/><Relationship Id="rId19" Type="http://schemas.openxmlformats.org/officeDocument/2006/relationships/hyperlink" Target="http://www.quitnet.com/" TargetMode="External"/><Relationship Id="rId31" Type="http://schemas.openxmlformats.org/officeDocument/2006/relationships/hyperlink" Target="http://www.needhelppayingbills.com/html/somerset_county_food_banks.html" TargetMode="External"/><Relationship Id="rId4" Type="http://schemas.openxmlformats.org/officeDocument/2006/relationships/webSettings" Target="webSettings.xml"/><Relationship Id="rId9" Type="http://schemas.openxmlformats.org/officeDocument/2006/relationships/hyperlink" Target="http://www.cdc.gov/men" TargetMode="External"/><Relationship Id="rId14" Type="http://schemas.openxmlformats.org/officeDocument/2006/relationships/hyperlink" Target="http://www.ncadd.org/" TargetMode="External"/><Relationship Id="rId22" Type="http://schemas.openxmlformats.org/officeDocument/2006/relationships/hyperlink" Target="http://www.griefnet.org/" TargetMode="External"/><Relationship Id="rId27" Type="http://schemas.openxmlformats.org/officeDocument/2006/relationships/hyperlink" Target="http://www.somersetmilitaryfamilysupportgroup.org/home" TargetMode="External"/><Relationship Id="rId30" Type="http://schemas.openxmlformats.org/officeDocument/2006/relationships/hyperlink" Target="http://www.resourcecenterofsomerset.org/" TargetMode="External"/><Relationship Id="rId35" Type="http://schemas.openxmlformats.org/officeDocument/2006/relationships/hyperlink" Target="http://app.redcross.org/nss-app/" TargetMode="External"/><Relationship Id="rId43" Type="http://schemas.openxmlformats.org/officeDocument/2006/relationships/theme" Target="theme/theme1.xml"/><Relationship Id="rId8" Type="http://schemas.openxmlformats.org/officeDocument/2006/relationships/hyperlink" Target="http://www.womenshealth.gov/espanol" TargetMode="External"/><Relationship Id="rId3" Type="http://schemas.openxmlformats.org/officeDocument/2006/relationships/settings" Target="settings.xml"/><Relationship Id="rId12" Type="http://schemas.openxmlformats.org/officeDocument/2006/relationships/hyperlink" Target="http://www.stress.org/" TargetMode="External"/><Relationship Id="rId17" Type="http://schemas.openxmlformats.org/officeDocument/2006/relationships/hyperlink" Target="http://www.eating-disorder.org/" TargetMode="External"/><Relationship Id="rId25" Type="http://schemas.openxmlformats.org/officeDocument/2006/relationships/hyperlink" Target="http://www.judiciary.state.nj.us/somerset/index.htm" TargetMode="External"/><Relationship Id="rId33" Type="http://schemas.openxmlformats.org/officeDocument/2006/relationships/hyperlink" Target="http://www.co.hunterdon.nj.us/depts/social/socserv.htm" TargetMode="External"/><Relationship Id="rId38" Type="http://schemas.openxmlformats.org/officeDocument/2006/relationships/hyperlink" Target="http://apa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Amparbin</dc:creator>
  <cp:keywords/>
  <dc:description/>
  <cp:lastModifiedBy>Michelle Amparbin</cp:lastModifiedBy>
  <cp:revision>1</cp:revision>
  <dcterms:created xsi:type="dcterms:W3CDTF">2020-09-14T16:54:00Z</dcterms:created>
  <dcterms:modified xsi:type="dcterms:W3CDTF">2020-09-14T17:02:00Z</dcterms:modified>
</cp:coreProperties>
</file>